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hint="eastAsia" w:ascii="宋体" w:hAnsi="宋体" w:cs="宋体"/>
          <w:b/>
          <w:color w:val="auto"/>
          <w:sz w:val="32"/>
          <w:u w:color="auto"/>
          <w:lang w:val="en-US" w:eastAsia="zh-CN"/>
        </w:rPr>
        <w:t>冷轧</w:t>
      </w:r>
      <w:bookmarkStart w:id="0" w:name="_GoBack"/>
      <w:bookmarkEnd w:id="0"/>
      <w:r>
        <w:rPr>
          <w:rFonts w:ascii="宋体" w:hAnsi="宋体" w:eastAsia="宋体" w:cs="宋体"/>
          <w:b/>
          <w:color w:val="auto"/>
          <w:sz w:val="32"/>
          <w:u w:color="auto"/>
        </w:rPr>
        <w:t>带肋钢筋</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color w:val="000000"/>
          <w:szCs w:val="21"/>
          <w:lang w:val="en-US" w:eastAsia="zh-CN"/>
        </w:rPr>
        <w:t>1.2m*</w:t>
      </w:r>
      <w:r>
        <w:rPr>
          <w:rFonts w:hint="eastAsia" w:ascii="Times New Roman" w:hAnsi="Times New Roman" w:eastAsia="宋体" w:cs="Times New Roman"/>
          <w:color w:val="000000"/>
          <w:szCs w:val="21"/>
          <w:lang w:val="en-US" w:eastAsia="zh-CN"/>
        </w:rPr>
        <w:t>10根</w:t>
      </w:r>
      <w:r>
        <w:rPr>
          <w:color w:val="000000"/>
          <w:szCs w:val="21"/>
        </w:rPr>
        <w:t>，其中</w:t>
      </w:r>
      <w:r>
        <w:rPr>
          <w:rFonts w:hint="eastAsia"/>
          <w:color w:val="000000"/>
          <w:szCs w:val="21"/>
          <w:lang w:val="en-US" w:eastAsia="zh-CN"/>
        </w:rPr>
        <w:t>1.2m*</w:t>
      </w:r>
      <w:r>
        <w:rPr>
          <w:rFonts w:hint="eastAsia"/>
          <w:color w:val="auto"/>
          <w:szCs w:val="21"/>
          <w:lang w:val="en-US" w:eastAsia="zh-CN"/>
        </w:rPr>
        <w:t>5根</w:t>
      </w:r>
      <w:r>
        <w:rPr>
          <w:color w:val="000000"/>
          <w:szCs w:val="21"/>
        </w:rPr>
        <w:t>作为检验样品</w:t>
      </w:r>
      <w:r>
        <w:rPr>
          <w:rFonts w:hint="eastAsia"/>
          <w:color w:val="000000"/>
          <w:szCs w:val="21"/>
          <w:lang w:eastAsia="zh-CN"/>
        </w:rPr>
        <w:t>，</w:t>
      </w:r>
      <w:r>
        <w:rPr>
          <w:rFonts w:hint="eastAsia"/>
          <w:color w:val="000000"/>
          <w:szCs w:val="21"/>
          <w:lang w:val="en-US" w:eastAsia="zh-CN"/>
        </w:rPr>
        <w:t>1.2m*</w:t>
      </w:r>
      <w:r>
        <w:rPr>
          <w:rFonts w:hint="eastAsia"/>
          <w:color w:val="auto"/>
          <w:szCs w:val="21"/>
          <w:lang w:val="en-US" w:eastAsia="zh-CN"/>
        </w:rPr>
        <w:t>5根</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重量偏差</w:t>
            </w:r>
          </w:p>
        </w:tc>
        <w:tc>
          <w:tcPr>
            <w:tcW w:w="3473" w:type="dxa"/>
            <w:vAlign w:val="center"/>
          </w:tcPr>
          <w:p w14:paraId="7F16C27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 13788-2024</w:t>
            </w:r>
          </w:p>
        </w:tc>
      </w:tr>
      <w:tr w14:paraId="2004D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318AD7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top"/>
          </w:tcPr>
          <w:p w14:paraId="09688B83">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规定塑性延伸强度</w:t>
            </w:r>
          </w:p>
        </w:tc>
        <w:tc>
          <w:tcPr>
            <w:tcW w:w="3473" w:type="dxa"/>
            <w:vAlign w:val="top"/>
          </w:tcPr>
          <w:p w14:paraId="08D3BCD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28900-2022</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21839-2019</w:t>
            </w:r>
          </w:p>
        </w:tc>
      </w:tr>
      <w:tr w14:paraId="78648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71BD55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top"/>
          </w:tcPr>
          <w:p w14:paraId="6F42A5B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抗拉强度</w:t>
            </w:r>
          </w:p>
        </w:tc>
        <w:tc>
          <w:tcPr>
            <w:tcW w:w="3473" w:type="dxa"/>
            <w:vAlign w:val="top"/>
          </w:tcPr>
          <w:p w14:paraId="2AE54F7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28900-2022</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21839-2019</w:t>
            </w:r>
          </w:p>
        </w:tc>
      </w:tr>
      <w:tr w14:paraId="2B21B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8E013C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top"/>
          </w:tcPr>
          <w:p w14:paraId="4D035A6C">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断后伸长率</w:t>
            </w:r>
          </w:p>
        </w:tc>
        <w:tc>
          <w:tcPr>
            <w:tcW w:w="3473" w:type="dxa"/>
            <w:vAlign w:val="top"/>
          </w:tcPr>
          <w:p w14:paraId="34D7A74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28900-2022</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21839-2019</w:t>
            </w:r>
          </w:p>
        </w:tc>
      </w:tr>
      <w:tr w14:paraId="01835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E856C8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top"/>
          </w:tcPr>
          <w:p w14:paraId="6ADF641E">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最大力总延伸率</w:t>
            </w:r>
          </w:p>
        </w:tc>
        <w:tc>
          <w:tcPr>
            <w:tcW w:w="3473" w:type="dxa"/>
            <w:vAlign w:val="top"/>
          </w:tcPr>
          <w:p w14:paraId="776A923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28900-2022</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21839-2019</w:t>
            </w:r>
          </w:p>
        </w:tc>
      </w:tr>
      <w:tr w14:paraId="07CD7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858AAC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6CC74E0C">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弯曲试验180°</w:t>
            </w:r>
          </w:p>
        </w:tc>
        <w:tc>
          <w:tcPr>
            <w:tcW w:w="3473" w:type="dxa"/>
            <w:vAlign w:val="center"/>
          </w:tcPr>
          <w:p w14:paraId="56A16F41">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28900-2022</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13788-2024《冷轧带肋钢筋》</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AC7381A">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7B9337C"/>
    <w:rsid w:val="1B403722"/>
    <w:rsid w:val="1C0910BF"/>
    <w:rsid w:val="1CF163A7"/>
    <w:rsid w:val="21EE1107"/>
    <w:rsid w:val="25DF3AF4"/>
    <w:rsid w:val="27701672"/>
    <w:rsid w:val="2ACD3FAF"/>
    <w:rsid w:val="369B4675"/>
    <w:rsid w:val="3AA82343"/>
    <w:rsid w:val="3BBD205C"/>
    <w:rsid w:val="3C9E39FD"/>
    <w:rsid w:val="44937F9B"/>
    <w:rsid w:val="4721404E"/>
    <w:rsid w:val="522E2F34"/>
    <w:rsid w:val="5551190C"/>
    <w:rsid w:val="59577746"/>
    <w:rsid w:val="5A567682"/>
    <w:rsid w:val="5C0748DB"/>
    <w:rsid w:val="625C73EB"/>
    <w:rsid w:val="638F6FA7"/>
    <w:rsid w:val="660364FC"/>
    <w:rsid w:val="684A6664"/>
    <w:rsid w:val="6A7E6BAB"/>
    <w:rsid w:val="6A811342"/>
    <w:rsid w:val="6F033A9E"/>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635</Words>
  <Characters>788</Characters>
  <Lines>0</Lines>
  <Paragraphs>0</Paragraphs>
  <TotalTime>3</TotalTime>
  <ScaleCrop>false</ScaleCrop>
  <LinksUpToDate>false</LinksUpToDate>
  <CharactersWithSpaces>802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2025-06-06T02:33:48Z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